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CD" w:rsidRDefault="00056831">
      <w:pPr>
        <w:rPr>
          <w:rStyle w:val="titlefiche"/>
          <w:sz w:val="24"/>
          <w:szCs w:val="24"/>
          <w:u w:val="single"/>
        </w:rPr>
      </w:pPr>
      <w:proofErr w:type="spellStart"/>
      <w:r w:rsidRPr="00056831">
        <w:rPr>
          <w:rStyle w:val="titlefiche"/>
          <w:sz w:val="24"/>
          <w:szCs w:val="24"/>
          <w:u w:val="single"/>
        </w:rPr>
        <w:t>Jardins</w:t>
      </w:r>
      <w:proofErr w:type="spellEnd"/>
      <w:r w:rsidRPr="00056831">
        <w:rPr>
          <w:rStyle w:val="titlefiche"/>
          <w:sz w:val="24"/>
          <w:szCs w:val="24"/>
          <w:u w:val="single"/>
        </w:rPr>
        <w:t xml:space="preserve"> </w:t>
      </w:r>
      <w:proofErr w:type="spellStart"/>
      <w:r w:rsidRPr="00056831">
        <w:rPr>
          <w:rStyle w:val="titlefiche"/>
          <w:sz w:val="24"/>
          <w:szCs w:val="24"/>
          <w:u w:val="single"/>
        </w:rPr>
        <w:t>Clos</w:t>
      </w:r>
      <w:proofErr w:type="spellEnd"/>
      <w:r w:rsidRPr="00056831">
        <w:rPr>
          <w:rStyle w:val="titlefiche"/>
          <w:sz w:val="24"/>
          <w:szCs w:val="24"/>
          <w:u w:val="single"/>
        </w:rPr>
        <w:t xml:space="preserve"> de la </w:t>
      </w:r>
      <w:proofErr w:type="spellStart"/>
      <w:r w:rsidRPr="00056831">
        <w:rPr>
          <w:rStyle w:val="titlefiche"/>
          <w:sz w:val="24"/>
          <w:szCs w:val="24"/>
          <w:u w:val="single"/>
        </w:rPr>
        <w:t>Forge</w:t>
      </w:r>
      <w:proofErr w:type="spellEnd"/>
    </w:p>
    <w:p w:rsidR="00BE7036" w:rsidRDefault="00056831">
      <w:pPr>
        <w:rPr>
          <w:sz w:val="18"/>
          <w:szCs w:val="18"/>
        </w:rPr>
      </w:pPr>
      <w:r w:rsidRPr="00056831">
        <w:rPr>
          <w:sz w:val="18"/>
          <w:szCs w:val="18"/>
        </w:rPr>
        <w:t xml:space="preserve">Ontdek 12 intieme, </w:t>
      </w:r>
      <w:r w:rsidR="00BE7036">
        <w:rPr>
          <w:sz w:val="18"/>
          <w:szCs w:val="18"/>
        </w:rPr>
        <w:t>kleine</w:t>
      </w:r>
      <w:r w:rsidRPr="00056831">
        <w:rPr>
          <w:sz w:val="18"/>
          <w:szCs w:val="18"/>
        </w:rPr>
        <w:t xml:space="preserve"> tuinen</w:t>
      </w:r>
      <w:r w:rsidR="00BE7036">
        <w:rPr>
          <w:sz w:val="18"/>
          <w:szCs w:val="18"/>
        </w:rPr>
        <w:t xml:space="preserve"> </w:t>
      </w:r>
      <w:r w:rsidR="00BE7036" w:rsidRPr="00056831">
        <w:rPr>
          <w:sz w:val="18"/>
          <w:szCs w:val="18"/>
        </w:rPr>
        <w:t>beplant</w:t>
      </w:r>
      <w:r w:rsidRPr="00056831">
        <w:rPr>
          <w:sz w:val="18"/>
          <w:szCs w:val="18"/>
        </w:rPr>
        <w:t xml:space="preserve"> rond traditionele plaatselijke huizen.</w:t>
      </w:r>
      <w:r w:rsidRPr="00056831">
        <w:rPr>
          <w:sz w:val="18"/>
          <w:szCs w:val="18"/>
        </w:rPr>
        <w:br/>
      </w:r>
      <w:r w:rsidRPr="00056831">
        <w:rPr>
          <w:sz w:val="18"/>
          <w:szCs w:val="18"/>
        </w:rPr>
        <w:br/>
        <w:t>De tuinen</w:t>
      </w:r>
      <w:r w:rsidR="00BE7036">
        <w:rPr>
          <w:sz w:val="18"/>
          <w:szCs w:val="18"/>
        </w:rPr>
        <w:t>”</w:t>
      </w:r>
      <w:r w:rsidRPr="00056831">
        <w:rPr>
          <w:sz w:val="18"/>
          <w:szCs w:val="18"/>
        </w:rPr>
        <w:t xml:space="preserve"> </w:t>
      </w:r>
      <w:proofErr w:type="spellStart"/>
      <w:r w:rsidR="00BE7036">
        <w:rPr>
          <w:sz w:val="18"/>
          <w:szCs w:val="18"/>
        </w:rPr>
        <w:t>Clos</w:t>
      </w:r>
      <w:proofErr w:type="spellEnd"/>
      <w:r w:rsidRPr="00056831">
        <w:rPr>
          <w:sz w:val="18"/>
          <w:szCs w:val="18"/>
        </w:rPr>
        <w:t xml:space="preserve"> de </w:t>
      </w:r>
      <w:proofErr w:type="spellStart"/>
      <w:r w:rsidRPr="00056831">
        <w:rPr>
          <w:sz w:val="18"/>
          <w:szCs w:val="18"/>
        </w:rPr>
        <w:t>Forge</w:t>
      </w:r>
      <w:proofErr w:type="spellEnd"/>
      <w:r w:rsidR="00BE7036">
        <w:rPr>
          <w:sz w:val="18"/>
          <w:szCs w:val="18"/>
        </w:rPr>
        <w:t>”</w:t>
      </w:r>
      <w:r w:rsidRPr="00056831">
        <w:rPr>
          <w:sz w:val="18"/>
          <w:szCs w:val="18"/>
        </w:rPr>
        <w:t xml:space="preserve"> bestaan uit een opeenvolging van 12 kleine intieme tuinen aangeplant rond tr</w:t>
      </w:r>
      <w:r w:rsidR="00BE7036">
        <w:rPr>
          <w:sz w:val="18"/>
          <w:szCs w:val="18"/>
        </w:rPr>
        <w:t xml:space="preserve">aditionele plaatselijke huizen en </w:t>
      </w:r>
      <w:r w:rsidRPr="00056831">
        <w:rPr>
          <w:sz w:val="18"/>
          <w:szCs w:val="18"/>
        </w:rPr>
        <w:t>met elkaar verb</w:t>
      </w:r>
      <w:r w:rsidR="00BE7036">
        <w:rPr>
          <w:sz w:val="18"/>
          <w:szCs w:val="18"/>
        </w:rPr>
        <w:t>onden door een moerassige weide. D</w:t>
      </w:r>
      <w:r w:rsidRPr="00056831">
        <w:rPr>
          <w:sz w:val="18"/>
          <w:szCs w:val="18"/>
        </w:rPr>
        <w:t>aar groeien voor</w:t>
      </w:r>
      <w:r w:rsidR="00BE7036">
        <w:rPr>
          <w:sz w:val="18"/>
          <w:szCs w:val="18"/>
        </w:rPr>
        <w:t>al</w:t>
      </w:r>
      <w:r w:rsidRPr="00056831">
        <w:rPr>
          <w:sz w:val="18"/>
          <w:szCs w:val="18"/>
        </w:rPr>
        <w:t xml:space="preserve"> de lokale plant</w:t>
      </w:r>
      <w:r w:rsidR="00BE7036">
        <w:rPr>
          <w:sz w:val="18"/>
          <w:szCs w:val="18"/>
        </w:rPr>
        <w:t>ensoorten.</w:t>
      </w:r>
      <w:r w:rsidR="00BE7036">
        <w:rPr>
          <w:sz w:val="18"/>
          <w:szCs w:val="18"/>
        </w:rPr>
        <w:br/>
        <w:t>U ontdekt</w:t>
      </w:r>
      <w:r w:rsidRPr="00056831">
        <w:rPr>
          <w:sz w:val="18"/>
          <w:szCs w:val="18"/>
        </w:rPr>
        <w:t xml:space="preserve"> in het gezelschap van</w:t>
      </w:r>
      <w:r w:rsidR="00BE7036">
        <w:rPr>
          <w:sz w:val="18"/>
          <w:szCs w:val="18"/>
        </w:rPr>
        <w:t xml:space="preserve"> de</w:t>
      </w:r>
      <w:r w:rsidRPr="00056831">
        <w:rPr>
          <w:sz w:val="18"/>
          <w:szCs w:val="18"/>
        </w:rPr>
        <w:t xml:space="preserve"> eigenaar</w:t>
      </w:r>
      <w:r w:rsidR="00BE7036">
        <w:rPr>
          <w:sz w:val="18"/>
          <w:szCs w:val="18"/>
        </w:rPr>
        <w:t>s (tuinarchitecten): de “</w:t>
      </w:r>
      <w:proofErr w:type="spellStart"/>
      <w:r w:rsidR="00BE7036">
        <w:rPr>
          <w:sz w:val="18"/>
          <w:szCs w:val="18"/>
        </w:rPr>
        <w:t>Clos</w:t>
      </w:r>
      <w:proofErr w:type="spellEnd"/>
      <w:r w:rsidRPr="00056831">
        <w:rPr>
          <w:sz w:val="18"/>
          <w:szCs w:val="18"/>
        </w:rPr>
        <w:t xml:space="preserve"> des </w:t>
      </w:r>
      <w:proofErr w:type="spellStart"/>
      <w:r w:rsidRPr="00056831">
        <w:rPr>
          <w:sz w:val="18"/>
          <w:szCs w:val="18"/>
        </w:rPr>
        <w:t>Cèdres</w:t>
      </w:r>
      <w:proofErr w:type="spellEnd"/>
      <w:r w:rsidR="00BE7036">
        <w:rPr>
          <w:sz w:val="18"/>
          <w:szCs w:val="18"/>
        </w:rPr>
        <w:t>”</w:t>
      </w:r>
      <w:r w:rsidRPr="00056831">
        <w:rPr>
          <w:sz w:val="18"/>
          <w:szCs w:val="18"/>
        </w:rPr>
        <w:t xml:space="preserve">, het </w:t>
      </w:r>
      <w:r w:rsidR="00BE7036">
        <w:rPr>
          <w:sz w:val="18"/>
          <w:szCs w:val="18"/>
        </w:rPr>
        <w:t>“</w:t>
      </w:r>
      <w:proofErr w:type="spellStart"/>
      <w:r w:rsidR="00BE7036">
        <w:rPr>
          <w:sz w:val="18"/>
          <w:szCs w:val="18"/>
        </w:rPr>
        <w:t>Théâtre</w:t>
      </w:r>
      <w:proofErr w:type="spellEnd"/>
      <w:r w:rsidR="00BE7036">
        <w:rPr>
          <w:sz w:val="18"/>
          <w:szCs w:val="18"/>
        </w:rPr>
        <w:t xml:space="preserve"> de </w:t>
      </w:r>
      <w:proofErr w:type="spellStart"/>
      <w:r w:rsidR="00BE7036">
        <w:rPr>
          <w:sz w:val="18"/>
          <w:szCs w:val="18"/>
        </w:rPr>
        <w:t>V</w:t>
      </w:r>
      <w:r w:rsidRPr="00056831">
        <w:rPr>
          <w:sz w:val="18"/>
          <w:szCs w:val="18"/>
        </w:rPr>
        <w:t>erdure</w:t>
      </w:r>
      <w:proofErr w:type="spellEnd"/>
      <w:r w:rsidR="00BE7036">
        <w:rPr>
          <w:sz w:val="18"/>
          <w:szCs w:val="18"/>
        </w:rPr>
        <w:t>”</w:t>
      </w:r>
      <w:r w:rsidRPr="00056831">
        <w:rPr>
          <w:sz w:val="18"/>
          <w:szCs w:val="18"/>
        </w:rPr>
        <w:t xml:space="preserve">, </w:t>
      </w:r>
      <w:r w:rsidR="00BE7036">
        <w:rPr>
          <w:sz w:val="18"/>
          <w:szCs w:val="18"/>
        </w:rPr>
        <w:t>de “</w:t>
      </w:r>
      <w:r w:rsidRPr="00056831">
        <w:rPr>
          <w:sz w:val="18"/>
          <w:szCs w:val="18"/>
        </w:rPr>
        <w:t>Berry</w:t>
      </w:r>
      <w:r w:rsidR="00BE7036">
        <w:rPr>
          <w:sz w:val="18"/>
          <w:szCs w:val="18"/>
        </w:rPr>
        <w:t>”</w:t>
      </w:r>
      <w:r w:rsidRPr="00056831">
        <w:rPr>
          <w:sz w:val="18"/>
          <w:szCs w:val="18"/>
        </w:rPr>
        <w:t xml:space="preserve"> tuin</w:t>
      </w:r>
      <w:r w:rsidR="00BE7036">
        <w:rPr>
          <w:sz w:val="18"/>
          <w:szCs w:val="18"/>
        </w:rPr>
        <w:t xml:space="preserve"> van vaste planten,</w:t>
      </w:r>
      <w:r w:rsidRPr="00056831">
        <w:rPr>
          <w:sz w:val="18"/>
          <w:szCs w:val="18"/>
        </w:rPr>
        <w:t>..</w:t>
      </w:r>
      <w:r w:rsidRPr="00056831">
        <w:rPr>
          <w:sz w:val="18"/>
          <w:szCs w:val="18"/>
        </w:rPr>
        <w:br/>
      </w:r>
      <w:r w:rsidRPr="00056831">
        <w:rPr>
          <w:sz w:val="18"/>
          <w:szCs w:val="18"/>
        </w:rPr>
        <w:br/>
      </w:r>
      <w:r w:rsidR="00BE7036">
        <w:rPr>
          <w:sz w:val="18"/>
          <w:szCs w:val="18"/>
        </w:rPr>
        <w:t>De tuinen ontvi</w:t>
      </w:r>
      <w:r w:rsidRPr="00056831">
        <w:rPr>
          <w:sz w:val="18"/>
          <w:szCs w:val="18"/>
        </w:rPr>
        <w:t>ngen de eerste Award 2001 "Garden scene"</w:t>
      </w:r>
      <w:r w:rsidR="00117AF9">
        <w:rPr>
          <w:sz w:val="18"/>
          <w:szCs w:val="18"/>
        </w:rPr>
        <w:t xml:space="preserve"> </w:t>
      </w:r>
      <w:r w:rsidR="00BE7036">
        <w:rPr>
          <w:sz w:val="18"/>
          <w:szCs w:val="18"/>
        </w:rPr>
        <w:t>een</w:t>
      </w:r>
      <w:r w:rsidRPr="00056831">
        <w:rPr>
          <w:sz w:val="18"/>
          <w:szCs w:val="18"/>
        </w:rPr>
        <w:t xml:space="preserve"> wedstrijd toegekend door leden van de A.J.J.H. (vereniging van journalisten van de tuin en tuinbouw).</w:t>
      </w:r>
      <w:r w:rsidRPr="00056831">
        <w:rPr>
          <w:sz w:val="18"/>
          <w:szCs w:val="18"/>
        </w:rPr>
        <w:br/>
      </w:r>
      <w:r w:rsidRPr="00056831">
        <w:rPr>
          <w:sz w:val="18"/>
          <w:szCs w:val="18"/>
        </w:rPr>
        <w:br/>
        <w:t>Tarieven:</w:t>
      </w:r>
    </w:p>
    <w:p w:rsidR="00BE7036" w:rsidRDefault="00056831">
      <w:pPr>
        <w:rPr>
          <w:sz w:val="18"/>
          <w:szCs w:val="18"/>
        </w:rPr>
      </w:pPr>
      <w:r w:rsidRPr="00056831">
        <w:rPr>
          <w:sz w:val="18"/>
          <w:szCs w:val="18"/>
        </w:rPr>
        <w:t xml:space="preserve"> Volwassenen: 7 euro (</w:t>
      </w:r>
      <w:r w:rsidR="00117AF9">
        <w:rPr>
          <w:sz w:val="18"/>
          <w:szCs w:val="18"/>
        </w:rPr>
        <w:t>begeleid</w:t>
      </w:r>
      <w:r w:rsidRPr="00056831">
        <w:rPr>
          <w:sz w:val="18"/>
          <w:szCs w:val="18"/>
        </w:rPr>
        <w:t xml:space="preserve">) </w:t>
      </w:r>
      <w:bookmarkStart w:id="0" w:name="_GoBack"/>
      <w:bookmarkEnd w:id="0"/>
    </w:p>
    <w:p w:rsidR="00BE7036" w:rsidRDefault="00BE7036">
      <w:pPr>
        <w:rPr>
          <w:sz w:val="18"/>
          <w:szCs w:val="18"/>
        </w:rPr>
      </w:pPr>
      <w:r>
        <w:rPr>
          <w:sz w:val="18"/>
          <w:szCs w:val="18"/>
        </w:rPr>
        <w:t xml:space="preserve">Vrije </w:t>
      </w:r>
      <w:r w:rsidR="00056831" w:rsidRPr="00056831">
        <w:rPr>
          <w:sz w:val="18"/>
          <w:szCs w:val="18"/>
        </w:rPr>
        <w:t>bezoeken: 5 euro</w:t>
      </w:r>
    </w:p>
    <w:p w:rsidR="00BE7036" w:rsidRDefault="00BE7036">
      <w:pPr>
        <w:rPr>
          <w:sz w:val="18"/>
          <w:szCs w:val="18"/>
        </w:rPr>
      </w:pPr>
      <w:r>
        <w:rPr>
          <w:sz w:val="18"/>
          <w:szCs w:val="18"/>
        </w:rPr>
        <w:t>Open</w:t>
      </w:r>
      <w:r w:rsidR="00056831" w:rsidRPr="00056831">
        <w:rPr>
          <w:sz w:val="18"/>
          <w:szCs w:val="18"/>
        </w:rPr>
        <w:t>: elke dag behalve op maandag van 14u tot 18u</w:t>
      </w:r>
    </w:p>
    <w:p w:rsidR="00056831" w:rsidRDefault="00056831">
      <w:pPr>
        <w:rPr>
          <w:sz w:val="18"/>
          <w:szCs w:val="18"/>
        </w:rPr>
      </w:pPr>
      <w:r w:rsidRPr="00056831">
        <w:rPr>
          <w:sz w:val="18"/>
          <w:szCs w:val="18"/>
        </w:rPr>
        <w:t xml:space="preserve"> begeleide tour elke dag om 17: 00 uur</w:t>
      </w:r>
    </w:p>
    <w:p w:rsidR="00056831" w:rsidRDefault="00056831">
      <w:pPr>
        <w:rPr>
          <w:sz w:val="18"/>
          <w:szCs w:val="18"/>
          <w:u w:val="single"/>
        </w:rPr>
      </w:pPr>
      <w:r>
        <w:rPr>
          <w:noProof/>
          <w:lang w:eastAsia="nl-BE"/>
        </w:rPr>
        <w:drawing>
          <wp:inline distT="0" distB="0" distL="0" distR="0">
            <wp:extent cx="1752600" cy="1752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831" w:rsidRPr="004425AC" w:rsidRDefault="000450BA" w:rsidP="000568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u w:val="single"/>
          <w:lang w:val="fr-BE" w:eastAsia="nl-BE"/>
        </w:rPr>
      </w:pPr>
      <w:r w:rsidRPr="004425AC">
        <w:fldChar w:fldCharType="begin"/>
      </w:r>
      <w:r w:rsidRPr="004425AC">
        <w:rPr>
          <w:lang w:val="fr-BE"/>
        </w:rPr>
        <w:instrText>HYPERLINK "http://www.infobebes.com/Sorties/Lieu/Jardins-Clos-de-la-Forge"</w:instrText>
      </w:r>
      <w:r w:rsidRPr="004425AC">
        <w:fldChar w:fldCharType="separate"/>
      </w:r>
      <w:r w:rsidR="00056831" w:rsidRPr="004425AC">
        <w:rPr>
          <w:rFonts w:eastAsia="Times New Roman" w:cs="Times New Roman"/>
          <w:b/>
          <w:bCs/>
          <w:color w:val="0000FF"/>
          <w:sz w:val="24"/>
          <w:szCs w:val="24"/>
          <w:u w:val="single"/>
          <w:lang w:val="fr-BE" w:eastAsia="nl-BE"/>
        </w:rPr>
        <w:t>Jardins Clos de la Forge</w:t>
      </w:r>
      <w:r w:rsidRPr="004425AC">
        <w:fldChar w:fldCharType="end"/>
      </w:r>
      <w:r w:rsidR="00056831" w:rsidRPr="004425AC">
        <w:rPr>
          <w:rFonts w:eastAsia="Times New Roman" w:cs="Times New Roman"/>
          <w:sz w:val="24"/>
          <w:szCs w:val="24"/>
          <w:lang w:val="fr-BE" w:eastAsia="nl-BE"/>
        </w:rPr>
        <w:t xml:space="preserve"> </w:t>
      </w:r>
      <w:r w:rsidRPr="004425AC">
        <w:rPr>
          <w:rFonts w:eastAsia="Times New Roman" w:cs="Times New Roman"/>
          <w:sz w:val="24"/>
          <w:szCs w:val="24"/>
          <w:lang w:eastAsia="nl-BE"/>
        </w:rPr>
        <w:fldChar w:fldCharType="begin"/>
      </w:r>
      <w:r w:rsidR="00056831" w:rsidRPr="004425AC">
        <w:rPr>
          <w:rFonts w:eastAsia="Times New Roman" w:cs="Times New Roman"/>
          <w:sz w:val="24"/>
          <w:szCs w:val="24"/>
          <w:lang w:val="fr-BE" w:eastAsia="nl-BE"/>
        </w:rPr>
        <w:instrText xml:space="preserve"> HYPERLINK "http://www.infobebes.com/Sorties/Lieu/Jardins-Clos-de-la-Forge" </w:instrText>
      </w:r>
      <w:r w:rsidRPr="004425AC">
        <w:rPr>
          <w:rFonts w:eastAsia="Times New Roman" w:cs="Times New Roman"/>
          <w:sz w:val="24"/>
          <w:szCs w:val="24"/>
          <w:lang w:eastAsia="nl-BE"/>
        </w:rPr>
        <w:fldChar w:fldCharType="separate"/>
      </w:r>
    </w:p>
    <w:p w:rsidR="00056831" w:rsidRPr="004425AC" w:rsidRDefault="00056831" w:rsidP="00056831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val="fr-BE" w:eastAsia="nl-BE"/>
        </w:rPr>
      </w:pPr>
      <w:r w:rsidRPr="004425AC">
        <w:rPr>
          <w:rFonts w:eastAsia="Times New Roman" w:cs="Times New Roman"/>
          <w:color w:val="000000"/>
          <w:sz w:val="24"/>
          <w:szCs w:val="24"/>
          <w:u w:val="single"/>
          <w:lang w:val="fr-BE" w:eastAsia="nl-BE"/>
        </w:rPr>
        <w:t>Villejoint</w:t>
      </w:r>
    </w:p>
    <w:p w:rsidR="00056831" w:rsidRPr="004425AC" w:rsidRDefault="00056831" w:rsidP="00056831">
      <w:pPr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u w:val="single"/>
          <w:lang w:val="fr-BE" w:eastAsia="nl-BE"/>
        </w:rPr>
      </w:pPr>
      <w:r w:rsidRPr="004425AC">
        <w:rPr>
          <w:rFonts w:eastAsia="Times New Roman" w:cs="Times New Roman"/>
          <w:color w:val="000000"/>
          <w:sz w:val="24"/>
          <w:szCs w:val="24"/>
          <w:u w:val="single"/>
          <w:lang w:val="fr-BE" w:eastAsia="nl-BE"/>
        </w:rPr>
        <w:t>23160 Crozant</w:t>
      </w:r>
    </w:p>
    <w:p w:rsidR="00056831" w:rsidRPr="004425AC" w:rsidRDefault="00056831" w:rsidP="00056831">
      <w:pPr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u w:val="single"/>
          <w:lang w:val="fr-BE" w:eastAsia="nl-BE"/>
        </w:rPr>
      </w:pPr>
      <w:r w:rsidRPr="004425AC">
        <w:rPr>
          <w:rFonts w:eastAsia="Times New Roman" w:cs="Times New Roman"/>
          <w:color w:val="000000"/>
          <w:sz w:val="24"/>
          <w:szCs w:val="24"/>
          <w:u w:val="single"/>
          <w:lang w:val="fr-BE" w:eastAsia="nl-BE"/>
        </w:rPr>
        <w:t>Tél. 05 55 89 82 59</w:t>
      </w:r>
    </w:p>
    <w:p w:rsidR="00056831" w:rsidRPr="004425AC" w:rsidRDefault="000450BA" w:rsidP="00056831">
      <w:pPr>
        <w:spacing w:beforeAutospacing="1" w:after="0" w:afterAutospacing="1" w:line="240" w:lineRule="auto"/>
        <w:ind w:left="720"/>
        <w:rPr>
          <w:rFonts w:eastAsia="Times New Roman" w:cs="Times New Roman"/>
          <w:sz w:val="24"/>
          <w:szCs w:val="24"/>
          <w:lang w:val="fr-BE" w:eastAsia="nl-BE"/>
        </w:rPr>
      </w:pPr>
      <w:r w:rsidRPr="004425AC">
        <w:rPr>
          <w:rFonts w:eastAsia="Times New Roman" w:cs="Times New Roman"/>
          <w:sz w:val="24"/>
          <w:szCs w:val="24"/>
          <w:lang w:eastAsia="nl-BE"/>
        </w:rPr>
        <w:fldChar w:fldCharType="end"/>
      </w:r>
    </w:p>
    <w:p w:rsidR="00056831" w:rsidRPr="004425AC" w:rsidRDefault="00056831" w:rsidP="00056831">
      <w:pPr>
        <w:spacing w:after="0" w:line="384" w:lineRule="atLeast"/>
        <w:rPr>
          <w:rFonts w:eastAsia="Times New Roman" w:cs="Times New Roman"/>
          <w:sz w:val="24"/>
          <w:szCs w:val="24"/>
          <w:lang w:val="fr-BE" w:eastAsia="nl-BE"/>
        </w:rPr>
      </w:pPr>
      <w:r w:rsidRPr="004425AC">
        <w:rPr>
          <w:rFonts w:eastAsia="Times New Roman" w:cs="Times New Roman"/>
          <w:sz w:val="24"/>
          <w:szCs w:val="24"/>
          <w:lang w:val="fr-BE" w:eastAsia="nl-BE"/>
        </w:rPr>
        <w:t xml:space="preserve">Vertrekadres: </w:t>
      </w:r>
      <w:r w:rsidRPr="004425AC">
        <w:rPr>
          <w:rFonts w:eastAsia="Times New Roman" w:cs="Times New Roman"/>
          <w:b/>
          <w:bCs/>
          <w:sz w:val="24"/>
          <w:szCs w:val="24"/>
          <w:lang w:val="fr-BE" w:eastAsia="nl-BE"/>
        </w:rPr>
        <w:t>Bellac (F, 87300)</w:t>
      </w:r>
    </w:p>
    <w:p w:rsidR="00056831" w:rsidRPr="004425AC" w:rsidRDefault="00056831" w:rsidP="00056831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4425AC">
        <w:rPr>
          <w:rFonts w:eastAsia="Times New Roman" w:cs="Times New Roman"/>
          <w:sz w:val="24"/>
          <w:szCs w:val="24"/>
          <w:lang w:eastAsia="nl-BE"/>
        </w:rPr>
        <w:t xml:space="preserve">Bestemming: </w:t>
      </w:r>
      <w:proofErr w:type="spellStart"/>
      <w:r w:rsidRPr="004425AC">
        <w:rPr>
          <w:rFonts w:eastAsia="Times New Roman" w:cs="Times New Roman"/>
          <w:b/>
          <w:bCs/>
          <w:sz w:val="24"/>
          <w:szCs w:val="24"/>
          <w:lang w:eastAsia="nl-BE"/>
        </w:rPr>
        <w:t>Crozant</w:t>
      </w:r>
      <w:proofErr w:type="spellEnd"/>
      <w:r w:rsidRPr="004425AC">
        <w:rPr>
          <w:rFonts w:eastAsia="Times New Roman" w:cs="Times New Roman"/>
          <w:b/>
          <w:bCs/>
          <w:sz w:val="24"/>
          <w:szCs w:val="24"/>
          <w:lang w:eastAsia="nl-BE"/>
        </w:rPr>
        <w:t xml:space="preserve"> (F, 23160)</w:t>
      </w:r>
    </w:p>
    <w:p w:rsidR="00056831" w:rsidRPr="004425AC" w:rsidRDefault="00056831" w:rsidP="00056831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4425AC">
        <w:rPr>
          <w:rFonts w:eastAsia="Times New Roman" w:cs="Times New Roman"/>
          <w:sz w:val="24"/>
          <w:szCs w:val="24"/>
          <w:lang w:eastAsia="nl-BE"/>
        </w:rPr>
        <w:t xml:space="preserve">Afstand: </w:t>
      </w:r>
      <w:r w:rsidRPr="004425AC">
        <w:rPr>
          <w:rFonts w:eastAsia="Times New Roman" w:cs="Times New Roman"/>
          <w:b/>
          <w:bCs/>
          <w:sz w:val="24"/>
          <w:szCs w:val="24"/>
          <w:lang w:eastAsia="nl-BE"/>
        </w:rPr>
        <w:t xml:space="preserve">66.7 km </w:t>
      </w:r>
    </w:p>
    <w:p w:rsidR="00056831" w:rsidRPr="004425AC" w:rsidRDefault="00056831" w:rsidP="00056831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4425AC">
        <w:rPr>
          <w:rFonts w:eastAsia="Times New Roman" w:cs="Times New Roman"/>
          <w:sz w:val="24"/>
          <w:szCs w:val="24"/>
          <w:lang w:eastAsia="nl-BE"/>
        </w:rPr>
        <w:t>Reistijd:</w:t>
      </w:r>
      <w:r w:rsidRPr="004425AC">
        <w:rPr>
          <w:rFonts w:eastAsia="Times New Roman" w:cs="Times New Roman"/>
          <w:b/>
          <w:bCs/>
          <w:sz w:val="24"/>
          <w:szCs w:val="24"/>
          <w:lang w:eastAsia="nl-BE"/>
        </w:rPr>
        <w:t>1:06</w:t>
      </w:r>
      <w:r w:rsidR="00BE7036" w:rsidRPr="004425AC">
        <w:rPr>
          <w:rFonts w:eastAsia="Times New Roman" w:cs="Times New Roman"/>
          <w:b/>
          <w:bCs/>
          <w:sz w:val="24"/>
          <w:szCs w:val="24"/>
          <w:lang w:eastAsia="nl-BE"/>
        </w:rPr>
        <w:t>u</w:t>
      </w:r>
    </w:p>
    <w:p w:rsidR="00056831" w:rsidRPr="00056831" w:rsidRDefault="00056831">
      <w:pPr>
        <w:rPr>
          <w:sz w:val="18"/>
          <w:szCs w:val="18"/>
          <w:u w:val="single"/>
        </w:rPr>
      </w:pPr>
    </w:p>
    <w:sectPr w:rsidR="00056831" w:rsidRPr="00056831" w:rsidSect="00045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34023"/>
    <w:multiLevelType w:val="multilevel"/>
    <w:tmpl w:val="7C2C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56831"/>
    <w:rsid w:val="000450BA"/>
    <w:rsid w:val="00056831"/>
    <w:rsid w:val="00117AF9"/>
    <w:rsid w:val="004425AC"/>
    <w:rsid w:val="004815CD"/>
    <w:rsid w:val="00BE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50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lefiche">
    <w:name w:val="title_fiche"/>
    <w:basedOn w:val="Standaardalinea-lettertype"/>
    <w:rsid w:val="00056831"/>
  </w:style>
  <w:style w:type="paragraph" w:styleId="Ballontekst">
    <w:name w:val="Balloon Text"/>
    <w:basedOn w:val="Standaard"/>
    <w:link w:val="BallontekstChar"/>
    <w:uiPriority w:val="99"/>
    <w:semiHidden/>
    <w:unhideWhenUsed/>
    <w:rsid w:val="0005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6831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05683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056831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05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lefiche">
    <w:name w:val="title_fiche"/>
    <w:basedOn w:val="Standaardalinea-lettertype"/>
    <w:rsid w:val="00056831"/>
  </w:style>
  <w:style w:type="paragraph" w:styleId="Ballontekst">
    <w:name w:val="Balloon Text"/>
    <w:basedOn w:val="Standaard"/>
    <w:link w:val="BallontekstChar"/>
    <w:uiPriority w:val="99"/>
    <w:semiHidden/>
    <w:unhideWhenUsed/>
    <w:rsid w:val="0005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6831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05683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056831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05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0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8215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5067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4257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6820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pc4</cp:lastModifiedBy>
  <cp:revision>3</cp:revision>
  <cp:lastPrinted>2013-03-26T12:07:00Z</cp:lastPrinted>
  <dcterms:created xsi:type="dcterms:W3CDTF">2013-02-11T12:45:00Z</dcterms:created>
  <dcterms:modified xsi:type="dcterms:W3CDTF">2013-03-26T12:07:00Z</dcterms:modified>
</cp:coreProperties>
</file>